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1C" w:rsidRPr="000D211C" w:rsidRDefault="000D211C" w:rsidP="0013369C">
      <w:pPr>
        <w:spacing w:after="120" w:line="360" w:lineRule="auto"/>
        <w:jc w:val="both"/>
        <w:rPr>
          <w:rFonts w:ascii="Verdana" w:hAnsi="Verdana"/>
          <w:b/>
          <w:sz w:val="18"/>
          <w:szCs w:val="18"/>
          <w:u w:val="single"/>
        </w:rPr>
      </w:pPr>
      <w:r w:rsidRPr="000D211C">
        <w:rPr>
          <w:rFonts w:ascii="Verdana" w:hAnsi="Verdana"/>
          <w:b/>
          <w:sz w:val="18"/>
          <w:szCs w:val="18"/>
          <w:highlight w:val="yellow"/>
          <w:u w:val="single"/>
        </w:rPr>
        <w:t>NAME DES ABSENDERS UND ADRESSE EINSETZEN</w:t>
      </w:r>
    </w:p>
    <w:p w:rsidR="000D211C" w:rsidRDefault="000D211C" w:rsidP="0013369C">
      <w:pPr>
        <w:spacing w:after="120" w:line="360" w:lineRule="auto"/>
        <w:jc w:val="both"/>
        <w:rPr>
          <w:rFonts w:ascii="Verdana" w:hAnsi="Verdana"/>
          <w:sz w:val="18"/>
          <w:szCs w:val="18"/>
        </w:rPr>
      </w:pPr>
    </w:p>
    <w:p w:rsidR="000D211C" w:rsidRDefault="000D211C" w:rsidP="0013369C">
      <w:pPr>
        <w:spacing w:after="120" w:line="360" w:lineRule="auto"/>
        <w:jc w:val="both"/>
        <w:rPr>
          <w:rFonts w:ascii="Verdana" w:hAnsi="Verdana"/>
          <w:sz w:val="18"/>
          <w:szCs w:val="18"/>
        </w:rPr>
      </w:pPr>
    </w:p>
    <w:p w:rsidR="000D211C" w:rsidRDefault="000D211C" w:rsidP="0013369C">
      <w:pPr>
        <w:spacing w:after="120" w:line="360" w:lineRule="auto"/>
        <w:jc w:val="both"/>
        <w:rPr>
          <w:rFonts w:ascii="Verdana" w:hAnsi="Verdana"/>
          <w:sz w:val="18"/>
          <w:szCs w:val="18"/>
        </w:rPr>
      </w:pPr>
      <w:bookmarkStart w:id="0" w:name="_GoBack"/>
      <w:bookmarkEnd w:id="0"/>
    </w:p>
    <w:p w:rsidR="003A2249" w:rsidRDefault="003A2249" w:rsidP="0013369C">
      <w:pPr>
        <w:spacing w:after="120" w:line="360" w:lineRule="auto"/>
        <w:jc w:val="both"/>
        <w:rPr>
          <w:rFonts w:ascii="Verdana" w:hAnsi="Verdana"/>
          <w:sz w:val="18"/>
          <w:szCs w:val="18"/>
        </w:rPr>
      </w:pPr>
      <w:r w:rsidRPr="003A2249">
        <w:rPr>
          <w:rFonts w:ascii="Verdana" w:hAnsi="Verdana"/>
          <w:sz w:val="18"/>
          <w:szCs w:val="18"/>
        </w:rPr>
        <w:t>Amt der Salzburger Landesregierung</w:t>
      </w:r>
    </w:p>
    <w:p w:rsidR="003A2249" w:rsidRPr="003A2249" w:rsidRDefault="003A2249" w:rsidP="0013369C">
      <w:pPr>
        <w:spacing w:after="120" w:line="360" w:lineRule="auto"/>
        <w:jc w:val="both"/>
        <w:rPr>
          <w:rFonts w:ascii="Verdana" w:hAnsi="Verdana"/>
          <w:sz w:val="18"/>
          <w:szCs w:val="18"/>
        </w:rPr>
      </w:pPr>
      <w:r w:rsidRPr="003A2249">
        <w:rPr>
          <w:rFonts w:ascii="Verdana" w:hAnsi="Verdana"/>
          <w:sz w:val="18"/>
          <w:szCs w:val="18"/>
        </w:rPr>
        <w:t>Abteilung Wasser- Energierecht</w:t>
      </w:r>
    </w:p>
    <w:p w:rsidR="003A2249" w:rsidRDefault="003A2249" w:rsidP="0013369C">
      <w:pPr>
        <w:spacing w:after="120" w:line="360" w:lineRule="auto"/>
        <w:jc w:val="both"/>
        <w:rPr>
          <w:rFonts w:ascii="Verdana" w:hAnsi="Verdana"/>
          <w:sz w:val="18"/>
          <w:szCs w:val="18"/>
        </w:rPr>
      </w:pPr>
      <w:r w:rsidRPr="003A2249">
        <w:rPr>
          <w:rFonts w:ascii="Verdana" w:hAnsi="Verdana"/>
          <w:sz w:val="18"/>
          <w:szCs w:val="18"/>
        </w:rPr>
        <w:t>z.Hd. Herrn Mag. Johann Fink</w:t>
      </w:r>
    </w:p>
    <w:p w:rsidR="003A2249" w:rsidRDefault="003A2249" w:rsidP="0013369C">
      <w:pPr>
        <w:spacing w:after="120" w:line="360" w:lineRule="auto"/>
        <w:jc w:val="both"/>
        <w:rPr>
          <w:rFonts w:ascii="Verdana" w:hAnsi="Verdana"/>
          <w:sz w:val="18"/>
          <w:szCs w:val="18"/>
        </w:rPr>
      </w:pPr>
      <w:r>
        <w:rPr>
          <w:rFonts w:ascii="Verdana" w:hAnsi="Verdana"/>
          <w:sz w:val="18"/>
          <w:szCs w:val="18"/>
        </w:rPr>
        <w:t xml:space="preserve">Michael </w:t>
      </w:r>
      <w:proofErr w:type="spellStart"/>
      <w:r>
        <w:rPr>
          <w:rFonts w:ascii="Verdana" w:hAnsi="Verdana"/>
          <w:sz w:val="18"/>
          <w:szCs w:val="18"/>
        </w:rPr>
        <w:t>Pacherstraße</w:t>
      </w:r>
      <w:proofErr w:type="spellEnd"/>
      <w:r>
        <w:rPr>
          <w:rFonts w:ascii="Verdana" w:hAnsi="Verdana"/>
          <w:sz w:val="18"/>
          <w:szCs w:val="18"/>
        </w:rPr>
        <w:t xml:space="preserve"> 36</w:t>
      </w:r>
    </w:p>
    <w:p w:rsidR="003A2249" w:rsidRPr="003A2249" w:rsidRDefault="003A2249" w:rsidP="0013369C">
      <w:pPr>
        <w:spacing w:after="120" w:line="360" w:lineRule="auto"/>
        <w:jc w:val="both"/>
        <w:rPr>
          <w:rFonts w:ascii="Verdana" w:hAnsi="Verdana"/>
          <w:sz w:val="18"/>
          <w:szCs w:val="18"/>
        </w:rPr>
      </w:pPr>
      <w:r>
        <w:rPr>
          <w:rFonts w:ascii="Verdana" w:hAnsi="Verdana"/>
          <w:sz w:val="18"/>
          <w:szCs w:val="18"/>
        </w:rPr>
        <w:t>5020 Salzburg</w:t>
      </w:r>
    </w:p>
    <w:p w:rsidR="005F7C34" w:rsidRDefault="005F7C34" w:rsidP="00D85A05">
      <w:pPr>
        <w:spacing w:line="360" w:lineRule="auto"/>
        <w:jc w:val="center"/>
        <w:rPr>
          <w:rFonts w:ascii="Verdana" w:hAnsi="Verdana"/>
          <w:b/>
          <w:sz w:val="18"/>
          <w:szCs w:val="18"/>
          <w:u w:val="single"/>
        </w:rPr>
      </w:pPr>
    </w:p>
    <w:p w:rsidR="00D85A05" w:rsidRPr="006C10B4" w:rsidRDefault="00D85A05" w:rsidP="006C10B4">
      <w:pPr>
        <w:spacing w:line="360" w:lineRule="auto"/>
        <w:jc w:val="center"/>
        <w:rPr>
          <w:rFonts w:ascii="Verdana" w:hAnsi="Verdana"/>
          <w:b/>
          <w:sz w:val="18"/>
          <w:szCs w:val="18"/>
          <w:u w:val="single"/>
        </w:rPr>
      </w:pPr>
      <w:r>
        <w:rPr>
          <w:rFonts w:ascii="Verdana" w:hAnsi="Verdana"/>
          <w:b/>
          <w:sz w:val="18"/>
          <w:szCs w:val="18"/>
          <w:u w:val="single"/>
        </w:rPr>
        <w:t xml:space="preserve">Antrag auf Herausgabe von Umweltinformationen </w:t>
      </w:r>
      <w:r w:rsidRPr="005F7C34">
        <w:rPr>
          <w:rFonts w:ascii="Verdana" w:hAnsi="Verdana"/>
          <w:b/>
          <w:sz w:val="18"/>
          <w:szCs w:val="18"/>
          <w:u w:val="single"/>
        </w:rPr>
        <w:t xml:space="preserve">betreffend </w:t>
      </w:r>
      <w:proofErr w:type="gramStart"/>
      <w:r w:rsidR="005F7C34" w:rsidRPr="005F7C34">
        <w:rPr>
          <w:rFonts w:ascii="Verdana" w:hAnsi="Verdana"/>
          <w:b/>
          <w:sz w:val="18"/>
          <w:szCs w:val="18"/>
          <w:u w:val="single"/>
        </w:rPr>
        <w:t>geplanter</w:t>
      </w:r>
      <w:proofErr w:type="gramEnd"/>
      <w:r w:rsidR="005F7C34">
        <w:rPr>
          <w:rFonts w:ascii="Verdana" w:hAnsi="Verdana"/>
          <w:sz w:val="18"/>
          <w:szCs w:val="18"/>
          <w:u w:val="single"/>
        </w:rPr>
        <w:t xml:space="preserve"> </w:t>
      </w:r>
      <w:r w:rsidR="003A2249" w:rsidRPr="003A2249">
        <w:rPr>
          <w:rFonts w:ascii="Verdana" w:hAnsi="Verdana"/>
          <w:b/>
          <w:sz w:val="18"/>
          <w:szCs w:val="18"/>
          <w:u w:val="single"/>
        </w:rPr>
        <w:t xml:space="preserve">Windparkanlage in der Gemeinde </w:t>
      </w:r>
      <w:proofErr w:type="spellStart"/>
      <w:r w:rsidR="003A2249" w:rsidRPr="003A2249">
        <w:rPr>
          <w:rFonts w:ascii="Verdana" w:hAnsi="Verdana"/>
          <w:b/>
          <w:sz w:val="18"/>
          <w:szCs w:val="18"/>
          <w:u w:val="single"/>
        </w:rPr>
        <w:t>Thalgau</w:t>
      </w:r>
      <w:proofErr w:type="spellEnd"/>
    </w:p>
    <w:p w:rsidR="00D85A05" w:rsidRPr="000D211C" w:rsidRDefault="000D211C" w:rsidP="00D85A05">
      <w:pPr>
        <w:spacing w:line="360" w:lineRule="auto"/>
        <w:jc w:val="right"/>
        <w:rPr>
          <w:rFonts w:ascii="Verdana" w:hAnsi="Verdana"/>
          <w:b/>
          <w:sz w:val="18"/>
          <w:szCs w:val="18"/>
          <w:u w:val="single"/>
        </w:rPr>
      </w:pPr>
      <w:r w:rsidRPr="000D211C">
        <w:rPr>
          <w:rFonts w:ascii="Verdana" w:hAnsi="Verdana"/>
          <w:b/>
          <w:sz w:val="18"/>
          <w:szCs w:val="18"/>
          <w:highlight w:val="yellow"/>
          <w:u w:val="single"/>
        </w:rPr>
        <w:t>Ort und Datum einsetzen</w:t>
      </w:r>
    </w:p>
    <w:p w:rsidR="00D85A05" w:rsidRDefault="00D85A05" w:rsidP="00D85A05">
      <w:pPr>
        <w:spacing w:line="360" w:lineRule="auto"/>
        <w:jc w:val="both"/>
        <w:rPr>
          <w:rFonts w:ascii="Verdana" w:hAnsi="Verdana"/>
          <w:sz w:val="18"/>
          <w:szCs w:val="18"/>
        </w:rPr>
      </w:pPr>
      <w:r>
        <w:rPr>
          <w:rFonts w:ascii="Verdana" w:hAnsi="Verdana"/>
          <w:sz w:val="18"/>
          <w:szCs w:val="18"/>
        </w:rPr>
        <w:t>Sehr geehrte Damen und Herren!</w:t>
      </w:r>
    </w:p>
    <w:p w:rsidR="00D85A05" w:rsidRDefault="00D85A05" w:rsidP="00D85A05">
      <w:pPr>
        <w:spacing w:line="360" w:lineRule="auto"/>
        <w:jc w:val="both"/>
        <w:rPr>
          <w:rFonts w:ascii="Verdana" w:hAnsi="Verdana" w:cs="Arial"/>
          <w:sz w:val="18"/>
          <w:szCs w:val="18"/>
        </w:rPr>
      </w:pPr>
      <w:r>
        <w:rPr>
          <w:rFonts w:ascii="Verdana" w:hAnsi="Verdana" w:cs="Arial"/>
          <w:sz w:val="18"/>
          <w:szCs w:val="18"/>
        </w:rPr>
        <w:t xml:space="preserve">Unter Berufung auf die §§ 1 bis 5 UIG begehre ich gemäß § 5 UIG die Herausgabe untenstehender Umweltinformationen bzw. die Beantwortung  untenstehender Fragen. Hilfsweise wird die Anfrage gestützt auf Artikel 3 Richtlinie 2003/4/EG und Artikel 2 und 4 der </w:t>
      </w:r>
      <w:proofErr w:type="spellStart"/>
      <w:r>
        <w:rPr>
          <w:rFonts w:ascii="Verdana" w:hAnsi="Verdana" w:cs="Arial"/>
          <w:sz w:val="18"/>
          <w:szCs w:val="18"/>
        </w:rPr>
        <w:t>Aarhus</w:t>
      </w:r>
      <w:proofErr w:type="spellEnd"/>
      <w:r>
        <w:rPr>
          <w:rFonts w:ascii="Verdana" w:hAnsi="Verdana" w:cs="Arial"/>
          <w:sz w:val="18"/>
          <w:szCs w:val="18"/>
        </w:rPr>
        <w:t xml:space="preserve"> Konvention, das Landes UIG, das Landes-</w:t>
      </w:r>
      <w:proofErr w:type="spellStart"/>
      <w:r>
        <w:rPr>
          <w:rFonts w:ascii="Verdana" w:hAnsi="Verdana" w:cs="Arial"/>
          <w:sz w:val="18"/>
          <w:szCs w:val="18"/>
        </w:rPr>
        <w:t>AuskunftspflichtG</w:t>
      </w:r>
      <w:proofErr w:type="spellEnd"/>
      <w:r>
        <w:rPr>
          <w:rFonts w:ascii="Verdana" w:hAnsi="Verdana" w:cs="Arial"/>
          <w:sz w:val="18"/>
          <w:szCs w:val="18"/>
        </w:rPr>
        <w:t xml:space="preserve"> und das Bundes-</w:t>
      </w:r>
      <w:proofErr w:type="spellStart"/>
      <w:r>
        <w:rPr>
          <w:rFonts w:ascii="Verdana" w:hAnsi="Verdana" w:cs="Arial"/>
          <w:sz w:val="18"/>
          <w:szCs w:val="18"/>
        </w:rPr>
        <w:t>AuskunftspflichtG</w:t>
      </w:r>
      <w:proofErr w:type="spellEnd"/>
      <w:r>
        <w:rPr>
          <w:rFonts w:ascii="Verdana" w:hAnsi="Verdana" w:cs="Arial"/>
          <w:sz w:val="18"/>
          <w:szCs w:val="18"/>
        </w:rPr>
        <w:t>.</w:t>
      </w:r>
    </w:p>
    <w:p w:rsidR="00D85A05" w:rsidRDefault="00D85A05" w:rsidP="00D85A05">
      <w:pPr>
        <w:spacing w:line="360" w:lineRule="auto"/>
        <w:jc w:val="both"/>
        <w:rPr>
          <w:rFonts w:ascii="Verdana" w:hAnsi="Verdana" w:cs="Times New Roman"/>
          <w:sz w:val="18"/>
          <w:szCs w:val="18"/>
        </w:rPr>
      </w:pPr>
      <w:r>
        <w:rPr>
          <w:rFonts w:ascii="Verdana" w:hAnsi="Verdana"/>
          <w:sz w:val="18"/>
          <w:szCs w:val="18"/>
        </w:rPr>
        <w:t xml:space="preserve">Vom Begriff der Umweltinformation erfasst sind gemäß § 2 Ziffer 2 UIG auch Maßnahmen, einschl. Verwaltungsmaßnahmen und Verwaltungsakte, die Auswirkungen auf die Umwelt haben oder deren Schutz dienen. Damit gemeint sind insb. Bescheide, Verfahrensanordnungen, verfahrensfreie Verwaltungsakte und zwar gleichgültig, ob diese bereits beschlossen oder erst geplant sind (Erl. Bem. zur RV des UIG 2004 (EB 73), </w:t>
      </w:r>
      <w:proofErr w:type="spellStart"/>
      <w:r>
        <w:rPr>
          <w:rFonts w:ascii="Verdana" w:hAnsi="Verdana"/>
          <w:i/>
          <w:sz w:val="18"/>
          <w:szCs w:val="18"/>
        </w:rPr>
        <w:t>Ennöckl</w:t>
      </w:r>
      <w:proofErr w:type="spellEnd"/>
      <w:r>
        <w:rPr>
          <w:rFonts w:ascii="Verdana" w:hAnsi="Verdana"/>
          <w:i/>
          <w:sz w:val="18"/>
          <w:szCs w:val="18"/>
        </w:rPr>
        <w:t>/</w:t>
      </w:r>
      <w:proofErr w:type="spellStart"/>
      <w:r>
        <w:rPr>
          <w:rFonts w:ascii="Verdana" w:hAnsi="Verdana"/>
          <w:i/>
          <w:sz w:val="18"/>
          <w:szCs w:val="18"/>
        </w:rPr>
        <w:t>Maitz</w:t>
      </w:r>
      <w:proofErr w:type="spellEnd"/>
      <w:r>
        <w:rPr>
          <w:rFonts w:ascii="Verdana" w:hAnsi="Verdana"/>
          <w:sz w:val="18"/>
          <w:szCs w:val="18"/>
        </w:rPr>
        <w:t xml:space="preserve">, UIG² (2011) 24).  </w:t>
      </w:r>
    </w:p>
    <w:p w:rsidR="00D85A05" w:rsidRDefault="00D85A05" w:rsidP="00D85A05">
      <w:pPr>
        <w:spacing w:line="360" w:lineRule="auto"/>
        <w:jc w:val="both"/>
        <w:rPr>
          <w:rFonts w:ascii="Verdana" w:hAnsi="Verdana"/>
          <w:sz w:val="18"/>
          <w:szCs w:val="18"/>
        </w:rPr>
      </w:pPr>
      <w:r>
        <w:rPr>
          <w:rFonts w:ascii="Verdana" w:hAnsi="Verdana"/>
          <w:sz w:val="18"/>
          <w:szCs w:val="18"/>
        </w:rPr>
        <w:t xml:space="preserve">Der Begriff „einschließlich verwaltungstechnischer Maßnahmen“ in Art 2 </w:t>
      </w:r>
      <w:proofErr w:type="spellStart"/>
      <w:r>
        <w:rPr>
          <w:rFonts w:ascii="Verdana" w:hAnsi="Verdana"/>
          <w:sz w:val="18"/>
          <w:szCs w:val="18"/>
        </w:rPr>
        <w:t>lit</w:t>
      </w:r>
      <w:proofErr w:type="spellEnd"/>
      <w:r>
        <w:rPr>
          <w:rFonts w:ascii="Verdana" w:hAnsi="Verdana"/>
          <w:sz w:val="18"/>
          <w:szCs w:val="18"/>
        </w:rPr>
        <w:t xml:space="preserve"> a der RL 1993/313/EWG sollte klarstellen, dass zu den Handlungen, die unter die RL fallen, sämtliche Formen der Verwaltungstätigkeit zu zählen sind (</w:t>
      </w:r>
      <w:proofErr w:type="spellStart"/>
      <w:r>
        <w:rPr>
          <w:rFonts w:ascii="Verdana" w:hAnsi="Verdana"/>
          <w:sz w:val="18"/>
          <w:szCs w:val="18"/>
        </w:rPr>
        <w:t>EuGH</w:t>
      </w:r>
      <w:proofErr w:type="spellEnd"/>
      <w:r>
        <w:rPr>
          <w:rFonts w:ascii="Verdana" w:hAnsi="Verdana"/>
          <w:sz w:val="18"/>
          <w:szCs w:val="18"/>
        </w:rPr>
        <w:t xml:space="preserve">, Urteil vom 17.6.1998, </w:t>
      </w:r>
      <w:proofErr w:type="spellStart"/>
      <w:r>
        <w:rPr>
          <w:rFonts w:ascii="Verdana" w:hAnsi="Verdana"/>
          <w:sz w:val="18"/>
          <w:szCs w:val="18"/>
        </w:rPr>
        <w:t>Rs</w:t>
      </w:r>
      <w:proofErr w:type="spellEnd"/>
      <w:r>
        <w:rPr>
          <w:rFonts w:ascii="Verdana" w:hAnsi="Verdana"/>
          <w:sz w:val="18"/>
          <w:szCs w:val="18"/>
        </w:rPr>
        <w:t xml:space="preserve"> C-321/96, Mecklenburg gegen Kreis Pinneberg, </w:t>
      </w:r>
      <w:proofErr w:type="spellStart"/>
      <w:r>
        <w:rPr>
          <w:rFonts w:ascii="Verdana" w:hAnsi="Verdana"/>
          <w:sz w:val="18"/>
          <w:szCs w:val="18"/>
        </w:rPr>
        <w:t>Slg</w:t>
      </w:r>
      <w:proofErr w:type="spellEnd"/>
      <w:r>
        <w:rPr>
          <w:rFonts w:ascii="Verdana" w:hAnsi="Verdana"/>
          <w:sz w:val="18"/>
          <w:szCs w:val="18"/>
        </w:rPr>
        <w:t xml:space="preserve"> I-03809, </w:t>
      </w:r>
      <w:proofErr w:type="spellStart"/>
      <w:r>
        <w:rPr>
          <w:rFonts w:ascii="Verdana" w:hAnsi="Verdana"/>
          <w:sz w:val="18"/>
          <w:szCs w:val="18"/>
        </w:rPr>
        <w:t>Rz</w:t>
      </w:r>
      <w:proofErr w:type="spellEnd"/>
      <w:r>
        <w:rPr>
          <w:rFonts w:ascii="Verdana" w:hAnsi="Verdana"/>
          <w:sz w:val="18"/>
          <w:szCs w:val="18"/>
        </w:rPr>
        <w:t xml:space="preserve"> 19, 20; Urteil vom 26.6.2003, </w:t>
      </w:r>
      <w:proofErr w:type="spellStart"/>
      <w:r>
        <w:rPr>
          <w:rFonts w:ascii="Verdana" w:hAnsi="Verdana"/>
          <w:sz w:val="18"/>
          <w:szCs w:val="18"/>
        </w:rPr>
        <w:t>Rs</w:t>
      </w:r>
      <w:proofErr w:type="spellEnd"/>
      <w:r>
        <w:rPr>
          <w:rFonts w:ascii="Verdana" w:hAnsi="Verdana"/>
          <w:sz w:val="18"/>
          <w:szCs w:val="18"/>
        </w:rPr>
        <w:t xml:space="preserve"> C-233/00, Kommission gegen Frankreich, </w:t>
      </w:r>
      <w:proofErr w:type="spellStart"/>
      <w:r>
        <w:rPr>
          <w:rFonts w:ascii="Verdana" w:hAnsi="Verdana"/>
          <w:sz w:val="18"/>
          <w:szCs w:val="18"/>
        </w:rPr>
        <w:t>Slg</w:t>
      </w:r>
      <w:proofErr w:type="spellEnd"/>
      <w:r>
        <w:rPr>
          <w:rFonts w:ascii="Verdana" w:hAnsi="Verdana"/>
          <w:sz w:val="18"/>
          <w:szCs w:val="18"/>
        </w:rPr>
        <w:t xml:space="preserve"> I-06625, </w:t>
      </w:r>
      <w:proofErr w:type="spellStart"/>
      <w:r>
        <w:rPr>
          <w:rFonts w:ascii="Verdana" w:hAnsi="Verdana"/>
          <w:sz w:val="18"/>
          <w:szCs w:val="18"/>
        </w:rPr>
        <w:t>Rz</w:t>
      </w:r>
      <w:proofErr w:type="spellEnd"/>
      <w:r>
        <w:rPr>
          <w:rFonts w:ascii="Verdana" w:hAnsi="Verdana"/>
          <w:sz w:val="18"/>
          <w:szCs w:val="18"/>
        </w:rPr>
        <w:t xml:space="preserve"> 44), also unabhängig davon, ob es sich um Rechtsakte handelt oder nicht. </w:t>
      </w:r>
    </w:p>
    <w:p w:rsidR="00D85A05" w:rsidRDefault="00D85A05" w:rsidP="00D85A05">
      <w:pPr>
        <w:spacing w:line="360" w:lineRule="auto"/>
        <w:jc w:val="both"/>
        <w:rPr>
          <w:rFonts w:ascii="Verdana" w:hAnsi="Verdana"/>
          <w:sz w:val="18"/>
          <w:szCs w:val="18"/>
        </w:rPr>
      </w:pPr>
    </w:p>
    <w:p w:rsidR="00D85A05" w:rsidRDefault="00D85A05" w:rsidP="00D85A05">
      <w:pPr>
        <w:spacing w:line="360" w:lineRule="auto"/>
        <w:jc w:val="both"/>
        <w:rPr>
          <w:rFonts w:ascii="Verdana" w:hAnsi="Verdana"/>
          <w:sz w:val="18"/>
          <w:szCs w:val="18"/>
        </w:rPr>
      </w:pPr>
      <w:r>
        <w:rPr>
          <w:rFonts w:ascii="Verdana" w:hAnsi="Verdana"/>
          <w:sz w:val="18"/>
          <w:szCs w:val="18"/>
        </w:rPr>
        <w:t>Des Weiteren weise ich darauf hin, dass Informationen, die Aufschluss über Auswirkungen von Umweltverschmutzungen bzw. Bestandteilen über den Zustand menschlicher Gesundheit und Sicherheit geben, ausdrücklich vom UIG, dem Landes-</w:t>
      </w:r>
      <w:proofErr w:type="spellStart"/>
      <w:r>
        <w:rPr>
          <w:rFonts w:ascii="Verdana" w:hAnsi="Verdana"/>
          <w:sz w:val="18"/>
          <w:szCs w:val="18"/>
        </w:rPr>
        <w:t>AuskunftspflichtG</w:t>
      </w:r>
      <w:proofErr w:type="spellEnd"/>
      <w:r>
        <w:rPr>
          <w:rFonts w:ascii="Verdana" w:hAnsi="Verdana"/>
          <w:sz w:val="18"/>
          <w:szCs w:val="18"/>
        </w:rPr>
        <w:t xml:space="preserve">, der EU-Umweltinformationsrichtlinie 2003/4/EG und der </w:t>
      </w:r>
      <w:proofErr w:type="spellStart"/>
      <w:r>
        <w:rPr>
          <w:rFonts w:ascii="Verdana" w:hAnsi="Verdana"/>
          <w:sz w:val="18"/>
          <w:szCs w:val="18"/>
        </w:rPr>
        <w:t>Aarhus</w:t>
      </w:r>
      <w:proofErr w:type="spellEnd"/>
      <w:r>
        <w:rPr>
          <w:rFonts w:ascii="Verdana" w:hAnsi="Verdana"/>
          <w:sz w:val="18"/>
          <w:szCs w:val="18"/>
        </w:rPr>
        <w:t xml:space="preserve"> Konvention erfasst sind. </w:t>
      </w:r>
    </w:p>
    <w:p w:rsidR="003F287B" w:rsidRDefault="003F287B" w:rsidP="00D85A05">
      <w:pPr>
        <w:spacing w:line="360" w:lineRule="auto"/>
        <w:jc w:val="both"/>
        <w:rPr>
          <w:rFonts w:ascii="Verdana" w:hAnsi="Verdana"/>
          <w:b/>
          <w:sz w:val="18"/>
          <w:szCs w:val="18"/>
          <w:u w:val="single"/>
        </w:rPr>
      </w:pPr>
    </w:p>
    <w:p w:rsidR="003F287B" w:rsidRDefault="003F287B" w:rsidP="00D85A05">
      <w:pPr>
        <w:spacing w:line="360" w:lineRule="auto"/>
        <w:jc w:val="both"/>
        <w:rPr>
          <w:rFonts w:ascii="Verdana" w:hAnsi="Verdana"/>
          <w:b/>
          <w:sz w:val="18"/>
          <w:szCs w:val="18"/>
          <w:u w:val="single"/>
        </w:rPr>
      </w:pPr>
    </w:p>
    <w:p w:rsidR="00D85A05" w:rsidRPr="00EA6C3E" w:rsidRDefault="00D85A05" w:rsidP="00D85A05">
      <w:pPr>
        <w:spacing w:line="360" w:lineRule="auto"/>
        <w:jc w:val="both"/>
        <w:rPr>
          <w:rFonts w:ascii="Verdana" w:hAnsi="Verdana"/>
          <w:b/>
          <w:sz w:val="18"/>
          <w:szCs w:val="18"/>
          <w:u w:val="single"/>
        </w:rPr>
      </w:pPr>
      <w:r w:rsidRPr="00EA6C3E">
        <w:rPr>
          <w:rFonts w:ascii="Verdana" w:hAnsi="Verdana"/>
          <w:b/>
          <w:sz w:val="18"/>
          <w:szCs w:val="18"/>
          <w:u w:val="single"/>
        </w:rPr>
        <w:lastRenderedPageBreak/>
        <w:t>Folglich begehre ich die Herausgabe der folgenden Informationen:</w:t>
      </w:r>
    </w:p>
    <w:p w:rsidR="003A2249" w:rsidRDefault="003A2249"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Genaue Projektbeschreibung zur Beurteilung der Auswirkungen auf Mensch und Natur (Anzahl, Typ, Standort, Spitzengeschwindigkeiten, Anpressdruck, Verwirbelungen u.dgl.)</w:t>
      </w:r>
    </w:p>
    <w:p w:rsidR="003A2249" w:rsidRDefault="003A2249"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 xml:space="preserve">Auswirkungen auf den Natur- und Vogelschutz </w:t>
      </w:r>
    </w:p>
    <w:p w:rsidR="003A2249" w:rsidRDefault="003A2249"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Berücksichtigung des Schutzes des alpinen und voralpinen Bereichs gemäß Alpenkonvention</w:t>
      </w:r>
    </w:p>
    <w:p w:rsidR="003A2249" w:rsidRDefault="003A2249"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 xml:space="preserve">Gesundheitliche Auswirkungen auf Grund von Lärm, Nachtbefeuerung, </w:t>
      </w:r>
      <w:proofErr w:type="spellStart"/>
      <w:r>
        <w:rPr>
          <w:rFonts w:ascii="Verdana" w:hAnsi="Verdana" w:cs="Times New Roman"/>
          <w:sz w:val="18"/>
          <w:szCs w:val="18"/>
        </w:rPr>
        <w:t>Infrabeschallung</w:t>
      </w:r>
      <w:proofErr w:type="spellEnd"/>
      <w:r>
        <w:rPr>
          <w:rFonts w:ascii="Verdana" w:hAnsi="Verdana" w:cs="Times New Roman"/>
          <w:sz w:val="18"/>
          <w:szCs w:val="18"/>
        </w:rPr>
        <w:t>, Niedrigfrequenzschall.</w:t>
      </w:r>
    </w:p>
    <w:p w:rsidR="00EA6C3E" w:rsidRDefault="00EA6C3E"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Auswirkungen auf den Grund- und Quellwasserschutz im Bereich des Lehmberges/</w:t>
      </w:r>
      <w:proofErr w:type="spellStart"/>
      <w:r>
        <w:rPr>
          <w:rFonts w:ascii="Verdana" w:hAnsi="Verdana" w:cs="Times New Roman"/>
          <w:sz w:val="18"/>
          <w:szCs w:val="18"/>
        </w:rPr>
        <w:t>Kolomansberges</w:t>
      </w:r>
      <w:proofErr w:type="spellEnd"/>
    </w:p>
    <w:p w:rsidR="00EA6C3E" w:rsidRDefault="00EA6C3E" w:rsidP="003A2249">
      <w:pPr>
        <w:pStyle w:val="Listenabsatz"/>
        <w:numPr>
          <w:ilvl w:val="0"/>
          <w:numId w:val="2"/>
        </w:numPr>
        <w:spacing w:line="360" w:lineRule="auto"/>
        <w:jc w:val="both"/>
        <w:rPr>
          <w:rFonts w:ascii="Verdana" w:hAnsi="Verdana" w:cs="Times New Roman"/>
          <w:sz w:val="18"/>
          <w:szCs w:val="18"/>
        </w:rPr>
      </w:pPr>
      <w:r w:rsidRPr="00EA6C3E">
        <w:rPr>
          <w:rFonts w:ascii="Verdana" w:hAnsi="Verdana" w:cs="Times New Roman"/>
          <w:sz w:val="18"/>
          <w:szCs w:val="18"/>
        </w:rPr>
        <w:t xml:space="preserve">Auswirkungen auf das Landschaftsbild gemäß </w:t>
      </w:r>
      <w:proofErr w:type="spellStart"/>
      <w:r w:rsidRPr="00EA6C3E">
        <w:rPr>
          <w:rFonts w:ascii="Verdana" w:hAnsi="Verdana" w:cs="Times New Roman"/>
          <w:sz w:val="18"/>
          <w:szCs w:val="18"/>
        </w:rPr>
        <w:t>S</w:t>
      </w:r>
      <w:r w:rsidR="005F7C34">
        <w:rPr>
          <w:rFonts w:ascii="Verdana" w:hAnsi="Verdana" w:cs="Times New Roman"/>
          <w:sz w:val="18"/>
          <w:szCs w:val="18"/>
        </w:rPr>
        <w:t>ilh</w:t>
      </w:r>
      <w:r w:rsidRPr="00EA6C3E">
        <w:rPr>
          <w:rFonts w:ascii="Verdana" w:hAnsi="Verdana" w:cs="Times New Roman"/>
          <w:sz w:val="18"/>
          <w:szCs w:val="18"/>
        </w:rPr>
        <w:t>ouette</w:t>
      </w:r>
      <w:r>
        <w:rPr>
          <w:rFonts w:ascii="Verdana" w:hAnsi="Verdana" w:cs="Times New Roman"/>
          <w:sz w:val="18"/>
          <w:szCs w:val="18"/>
        </w:rPr>
        <w:t>nschutzes</w:t>
      </w:r>
      <w:proofErr w:type="spellEnd"/>
    </w:p>
    <w:p w:rsidR="00EA6C3E" w:rsidRDefault="00EA6C3E"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 xml:space="preserve">Auswirkungen auf die Sicherheit der Menschen im Zusammenhang mit der Luftraumüberwachung im Bereich </w:t>
      </w:r>
      <w:proofErr w:type="spellStart"/>
      <w:r>
        <w:rPr>
          <w:rFonts w:ascii="Verdana" w:hAnsi="Verdana" w:cs="Times New Roman"/>
          <w:sz w:val="18"/>
          <w:szCs w:val="18"/>
        </w:rPr>
        <w:t>Kolomansberg</w:t>
      </w:r>
      <w:proofErr w:type="spellEnd"/>
      <w:r>
        <w:rPr>
          <w:rFonts w:ascii="Verdana" w:hAnsi="Verdana" w:cs="Times New Roman"/>
          <w:sz w:val="18"/>
          <w:szCs w:val="18"/>
        </w:rPr>
        <w:t xml:space="preserve"> und zu erwartender Störwirkungen</w:t>
      </w:r>
    </w:p>
    <w:p w:rsidR="005F7C34" w:rsidRDefault="005F7C34"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Auswirkungen auf das rund 3 Kilometer entfernte Naturschutzgebiet Irrsee</w:t>
      </w:r>
    </w:p>
    <w:p w:rsidR="005F7C34" w:rsidRDefault="005F7C34" w:rsidP="003A2249">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 xml:space="preserve">Bewertung der ökonomischen Auswirkungen auf die Tourismuswirtschaft im Bereich </w:t>
      </w:r>
      <w:proofErr w:type="spellStart"/>
      <w:r>
        <w:rPr>
          <w:rFonts w:ascii="Verdana" w:hAnsi="Verdana" w:cs="Times New Roman"/>
          <w:sz w:val="18"/>
          <w:szCs w:val="18"/>
        </w:rPr>
        <w:t>Wallersee</w:t>
      </w:r>
      <w:proofErr w:type="spellEnd"/>
      <w:r>
        <w:rPr>
          <w:rFonts w:ascii="Verdana" w:hAnsi="Verdana" w:cs="Times New Roman"/>
          <w:sz w:val="18"/>
          <w:szCs w:val="18"/>
        </w:rPr>
        <w:t>-Irrsee-Mondsee</w:t>
      </w:r>
    </w:p>
    <w:p w:rsidR="003A2249" w:rsidRPr="006C10B4" w:rsidRDefault="005F7C34" w:rsidP="006C10B4">
      <w:pPr>
        <w:pStyle w:val="Listenabsatz"/>
        <w:numPr>
          <w:ilvl w:val="0"/>
          <w:numId w:val="2"/>
        </w:numPr>
        <w:spacing w:line="360" w:lineRule="auto"/>
        <w:jc w:val="both"/>
        <w:rPr>
          <w:rFonts w:ascii="Verdana" w:hAnsi="Verdana" w:cs="Times New Roman"/>
          <w:sz w:val="18"/>
          <w:szCs w:val="18"/>
        </w:rPr>
      </w:pPr>
      <w:r>
        <w:rPr>
          <w:rFonts w:ascii="Verdana" w:hAnsi="Verdana" w:cs="Times New Roman"/>
          <w:sz w:val="18"/>
          <w:szCs w:val="18"/>
        </w:rPr>
        <w:t>Rentabilitätsberechnung mit Kosten-/Nutzenanalyse und sonstige wirtschaftliche Analysen und Annahmen zur ökonomischen und energieökonomischen Beurteilung des Projektes</w:t>
      </w:r>
      <w:r w:rsidR="00EA6C3E" w:rsidRPr="00EA6C3E">
        <w:rPr>
          <w:rFonts w:ascii="Verdana" w:hAnsi="Verdana" w:cs="Times New Roman"/>
          <w:sz w:val="18"/>
          <w:szCs w:val="18"/>
        </w:rPr>
        <w:t xml:space="preserve"> </w:t>
      </w:r>
    </w:p>
    <w:p w:rsidR="006C10B4" w:rsidRPr="006C10B4" w:rsidRDefault="00D85A05" w:rsidP="00D85A05">
      <w:pPr>
        <w:spacing w:line="360" w:lineRule="auto"/>
        <w:jc w:val="both"/>
        <w:rPr>
          <w:rFonts w:ascii="Verdana" w:hAnsi="Verdana"/>
          <w:b/>
          <w:sz w:val="18"/>
          <w:szCs w:val="18"/>
          <w:u w:val="single"/>
        </w:rPr>
      </w:pPr>
      <w:r w:rsidRPr="00EA6C3E">
        <w:rPr>
          <w:rFonts w:ascii="Verdana" w:hAnsi="Verdana"/>
          <w:b/>
          <w:sz w:val="18"/>
          <w:szCs w:val="18"/>
          <w:u w:val="single"/>
        </w:rPr>
        <w:t xml:space="preserve">Sofern Teile der Informationen nicht sofort herausgegeben werden können, beantrage ich unter Berufung auf die </w:t>
      </w:r>
      <w:proofErr w:type="spellStart"/>
      <w:r w:rsidRPr="00EA6C3E">
        <w:rPr>
          <w:rFonts w:ascii="Verdana" w:hAnsi="Verdana"/>
          <w:b/>
          <w:sz w:val="18"/>
          <w:szCs w:val="18"/>
          <w:u w:val="single"/>
        </w:rPr>
        <w:t>Aarhus</w:t>
      </w:r>
      <w:proofErr w:type="spellEnd"/>
      <w:r w:rsidRPr="00EA6C3E">
        <w:rPr>
          <w:rFonts w:ascii="Verdana" w:hAnsi="Verdana"/>
          <w:b/>
          <w:sz w:val="18"/>
          <w:szCs w:val="18"/>
          <w:u w:val="single"/>
        </w:rPr>
        <w:t xml:space="preserve"> Konvention und die Richtlinie 2003/4/EG die unverzügliche Herausgabe jener Information, die unmittelbar erfolgen kann und Information darüber, bis wann die restlichen Fragen </w:t>
      </w:r>
      <w:proofErr w:type="gramStart"/>
      <w:r w:rsidRPr="00EA6C3E">
        <w:rPr>
          <w:rFonts w:ascii="Verdana" w:hAnsi="Verdana"/>
          <w:b/>
          <w:sz w:val="18"/>
          <w:szCs w:val="18"/>
          <w:u w:val="single"/>
        </w:rPr>
        <w:t>beantwortet</w:t>
      </w:r>
      <w:proofErr w:type="gramEnd"/>
      <w:r w:rsidRPr="00EA6C3E">
        <w:rPr>
          <w:rFonts w:ascii="Verdana" w:hAnsi="Verdana"/>
          <w:b/>
          <w:sz w:val="18"/>
          <w:szCs w:val="18"/>
          <w:u w:val="single"/>
        </w:rPr>
        <w:t xml:space="preserve"> werden können. </w:t>
      </w:r>
    </w:p>
    <w:p w:rsidR="00D85A05" w:rsidRDefault="00D85A05" w:rsidP="00D85A05">
      <w:pPr>
        <w:spacing w:line="360" w:lineRule="auto"/>
        <w:jc w:val="both"/>
        <w:rPr>
          <w:rFonts w:ascii="Verdana" w:hAnsi="Verdana" w:cs="Arial"/>
          <w:sz w:val="18"/>
          <w:szCs w:val="18"/>
        </w:rPr>
      </w:pPr>
      <w:r>
        <w:rPr>
          <w:rFonts w:ascii="Verdana" w:hAnsi="Verdana" w:cs="Arial"/>
          <w:sz w:val="18"/>
          <w:szCs w:val="18"/>
        </w:rPr>
        <w:t xml:space="preserve">Bei Unklarheiten weise ich auf die ausdrücklich erhöhte </w:t>
      </w:r>
      <w:proofErr w:type="spellStart"/>
      <w:r>
        <w:rPr>
          <w:rFonts w:ascii="Verdana" w:hAnsi="Verdana" w:cs="Arial"/>
          <w:sz w:val="18"/>
          <w:szCs w:val="18"/>
        </w:rPr>
        <w:t>Manuduktionspflicht</w:t>
      </w:r>
      <w:proofErr w:type="spellEnd"/>
      <w:r>
        <w:rPr>
          <w:rFonts w:ascii="Verdana" w:hAnsi="Verdana" w:cs="Arial"/>
          <w:sz w:val="18"/>
          <w:szCs w:val="18"/>
        </w:rPr>
        <w:t xml:space="preserve"> im UIG, der Umweltinformations-RL und der </w:t>
      </w:r>
      <w:proofErr w:type="spellStart"/>
      <w:r>
        <w:rPr>
          <w:rFonts w:ascii="Verdana" w:hAnsi="Verdana" w:cs="Arial"/>
          <w:sz w:val="18"/>
          <w:szCs w:val="18"/>
        </w:rPr>
        <w:t>Aarhus</w:t>
      </w:r>
      <w:proofErr w:type="spellEnd"/>
      <w:r>
        <w:rPr>
          <w:rFonts w:ascii="Verdana" w:hAnsi="Verdana" w:cs="Arial"/>
          <w:sz w:val="18"/>
          <w:szCs w:val="18"/>
        </w:rPr>
        <w:t xml:space="preserve"> Konvention hin.</w:t>
      </w:r>
    </w:p>
    <w:p w:rsidR="005F7C34" w:rsidRPr="006C10B4" w:rsidRDefault="00D85A05" w:rsidP="00D85A05">
      <w:pPr>
        <w:spacing w:line="360" w:lineRule="auto"/>
        <w:jc w:val="both"/>
        <w:rPr>
          <w:rFonts w:ascii="Verdana" w:hAnsi="Verdana" w:cs="Times New Roman"/>
          <w:sz w:val="18"/>
          <w:szCs w:val="18"/>
        </w:rPr>
      </w:pPr>
      <w:r>
        <w:rPr>
          <w:rFonts w:ascii="Verdana" w:hAnsi="Verdana"/>
          <w:sz w:val="18"/>
          <w:szCs w:val="18"/>
        </w:rPr>
        <w:t xml:space="preserve">Sofern sich das Begehren inhaltlich auf landesrechtliche Bestimmungen bezieht, stelle ich diesen Antrag sinngemäß nach landesrechtlichen Bestimmungen. Sofern das Bundesland </w:t>
      </w:r>
      <w:r w:rsidR="00EA6C3E">
        <w:rPr>
          <w:rFonts w:ascii="Verdana" w:hAnsi="Verdana"/>
          <w:sz w:val="18"/>
          <w:szCs w:val="18"/>
        </w:rPr>
        <w:t xml:space="preserve">Salzburg </w:t>
      </w:r>
      <w:r>
        <w:rPr>
          <w:rFonts w:ascii="Verdana" w:hAnsi="Verdana"/>
          <w:sz w:val="18"/>
          <w:szCs w:val="18"/>
        </w:rPr>
        <w:t xml:space="preserve">die Umweltinformationsrichtlinie RL 2003/4/EG oder Artikel 2 und 4 der </w:t>
      </w:r>
      <w:proofErr w:type="spellStart"/>
      <w:r>
        <w:rPr>
          <w:rFonts w:ascii="Verdana" w:hAnsi="Verdana"/>
          <w:sz w:val="18"/>
          <w:szCs w:val="18"/>
        </w:rPr>
        <w:t>Aarhus</w:t>
      </w:r>
      <w:proofErr w:type="spellEnd"/>
      <w:r>
        <w:rPr>
          <w:rFonts w:ascii="Verdana" w:hAnsi="Verdana"/>
          <w:sz w:val="18"/>
          <w:szCs w:val="18"/>
        </w:rPr>
        <w:t xml:space="preserve"> Konvention nicht oder nicht ordnungsgemäß umgesetzt hat, hat die Behörde diese unmittelbar anzuwenden, da sie hinreichend konkretisiert sind und keine Nachteile für Dritte bewirken. Zusätzlich beziehe ich mich auf das Auskunftspflichtgesetz des Bundes sowie die allgemeinen Bestimmungen des </w:t>
      </w:r>
      <w:r w:rsidR="00EA6C3E">
        <w:rPr>
          <w:rFonts w:ascii="Verdana" w:hAnsi="Verdana"/>
          <w:sz w:val="18"/>
          <w:szCs w:val="18"/>
        </w:rPr>
        <w:t xml:space="preserve">Salzburger </w:t>
      </w:r>
      <w:r>
        <w:rPr>
          <w:rFonts w:ascii="Verdana" w:hAnsi="Verdana"/>
          <w:sz w:val="18"/>
          <w:szCs w:val="18"/>
        </w:rPr>
        <w:t xml:space="preserve">Landes-Auskunftsgesetzes. Es gilt das </w:t>
      </w:r>
      <w:proofErr w:type="spellStart"/>
      <w:r>
        <w:rPr>
          <w:rFonts w:ascii="Verdana" w:hAnsi="Verdana"/>
          <w:sz w:val="18"/>
          <w:szCs w:val="18"/>
        </w:rPr>
        <w:t>Günstigkeitsprinzip</w:t>
      </w:r>
      <w:proofErr w:type="spellEnd"/>
      <w:r>
        <w:rPr>
          <w:rFonts w:ascii="Verdana" w:hAnsi="Verdana"/>
          <w:sz w:val="18"/>
          <w:szCs w:val="18"/>
        </w:rPr>
        <w:t xml:space="preserve"> (vgl. </w:t>
      </w:r>
      <w:proofErr w:type="spellStart"/>
      <w:r>
        <w:rPr>
          <w:rFonts w:ascii="Verdana" w:hAnsi="Verdana"/>
          <w:i/>
          <w:sz w:val="18"/>
          <w:szCs w:val="18"/>
        </w:rPr>
        <w:t>Ennöckl</w:t>
      </w:r>
      <w:proofErr w:type="spellEnd"/>
      <w:r>
        <w:rPr>
          <w:rFonts w:ascii="Verdana" w:hAnsi="Verdana"/>
          <w:i/>
          <w:sz w:val="18"/>
          <w:szCs w:val="18"/>
        </w:rPr>
        <w:t>/</w:t>
      </w:r>
      <w:proofErr w:type="spellStart"/>
      <w:r>
        <w:rPr>
          <w:rFonts w:ascii="Verdana" w:hAnsi="Verdana"/>
          <w:i/>
          <w:sz w:val="18"/>
          <w:szCs w:val="18"/>
        </w:rPr>
        <w:t>Maitz</w:t>
      </w:r>
      <w:proofErr w:type="spellEnd"/>
      <w:r>
        <w:rPr>
          <w:rFonts w:ascii="Verdana" w:hAnsi="Verdana"/>
          <w:sz w:val="18"/>
          <w:szCs w:val="18"/>
        </w:rPr>
        <w:t>, UIG² (2011) 16).</w:t>
      </w:r>
    </w:p>
    <w:p w:rsidR="00D85A05" w:rsidRDefault="00D85A05" w:rsidP="00D85A05">
      <w:pPr>
        <w:spacing w:line="360" w:lineRule="auto"/>
        <w:jc w:val="both"/>
        <w:rPr>
          <w:rFonts w:ascii="Verdana" w:hAnsi="Verdana" w:cs="Arial"/>
          <w:sz w:val="18"/>
          <w:szCs w:val="18"/>
        </w:rPr>
      </w:pPr>
      <w:r>
        <w:rPr>
          <w:rFonts w:ascii="Verdana" w:hAnsi="Verdana" w:cs="Arial"/>
          <w:sz w:val="18"/>
          <w:szCs w:val="18"/>
        </w:rPr>
        <w:t xml:space="preserve">Sollten Sie dieses Begehren ablehnen, beantrage ich, mir diesbezüglich einen Bescheid gemäß § 8 UIG (bzw. den relevanten landesrechtlichen und europarechtlichen Bestimmungen) auszustellen. </w:t>
      </w:r>
    </w:p>
    <w:p w:rsidR="00D85A05" w:rsidRDefault="00D85A05" w:rsidP="00D85A05">
      <w:pPr>
        <w:spacing w:line="360" w:lineRule="auto"/>
        <w:jc w:val="both"/>
        <w:rPr>
          <w:rFonts w:ascii="Verdana" w:hAnsi="Verdana" w:cs="Arial"/>
          <w:sz w:val="18"/>
          <w:szCs w:val="18"/>
        </w:rPr>
      </w:pPr>
      <w:r>
        <w:rPr>
          <w:rFonts w:ascii="Verdana" w:hAnsi="Verdana" w:cs="Arial"/>
          <w:sz w:val="18"/>
          <w:szCs w:val="18"/>
        </w:rPr>
        <w:t>Mit freundlichen Grüßen</w:t>
      </w:r>
    </w:p>
    <w:p w:rsidR="00D85A05" w:rsidRPr="000D211C" w:rsidRDefault="000D211C" w:rsidP="00D85A05">
      <w:pPr>
        <w:spacing w:line="360" w:lineRule="auto"/>
        <w:jc w:val="both"/>
        <w:rPr>
          <w:rFonts w:ascii="Verdana" w:hAnsi="Verdana" w:cs="Arial"/>
          <w:b/>
          <w:i/>
          <w:sz w:val="18"/>
          <w:szCs w:val="18"/>
        </w:rPr>
      </w:pPr>
      <w:r w:rsidRPr="000D211C">
        <w:rPr>
          <w:rFonts w:ascii="Verdana" w:hAnsi="Verdana" w:cs="Arial"/>
          <w:b/>
          <w:i/>
          <w:sz w:val="18"/>
          <w:szCs w:val="18"/>
          <w:highlight w:val="yellow"/>
        </w:rPr>
        <w:t>Unterschrift einsetzen</w:t>
      </w:r>
    </w:p>
    <w:sectPr w:rsidR="00D85A05" w:rsidRPr="000D211C" w:rsidSect="00451D25">
      <w:headerReference w:type="even" r:id="rId8"/>
      <w:headerReference w:type="default" r:id="rId9"/>
      <w:footerReference w:type="even" r:id="rId10"/>
      <w:footerReference w:type="default" r:id="rId11"/>
      <w:headerReference w:type="first" r:id="rId12"/>
      <w:footerReference w:type="first" r:id="rId13"/>
      <w:pgSz w:w="11906" w:h="16838"/>
      <w:pgMar w:top="709" w:right="991" w:bottom="1134" w:left="1134"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23" w:rsidRDefault="007C5E23" w:rsidP="00BF2052">
      <w:pPr>
        <w:spacing w:after="0" w:line="240" w:lineRule="auto"/>
      </w:pPr>
      <w:r>
        <w:separator/>
      </w:r>
    </w:p>
  </w:endnote>
  <w:endnote w:type="continuationSeparator" w:id="0">
    <w:p w:rsidR="007C5E23" w:rsidRDefault="007C5E23" w:rsidP="00BF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5" w:rsidRDefault="000316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52" w:rsidRDefault="00BF20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5" w:rsidRDefault="000316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23" w:rsidRDefault="007C5E23" w:rsidP="00BF2052">
      <w:pPr>
        <w:spacing w:after="0" w:line="240" w:lineRule="auto"/>
      </w:pPr>
      <w:r>
        <w:separator/>
      </w:r>
    </w:p>
  </w:footnote>
  <w:footnote w:type="continuationSeparator" w:id="0">
    <w:p w:rsidR="007C5E23" w:rsidRDefault="007C5E23" w:rsidP="00BF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5" w:rsidRDefault="000316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5" w:rsidRDefault="000316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5" w:rsidRDefault="000316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24"/>
    <w:multiLevelType w:val="hybridMultilevel"/>
    <w:tmpl w:val="6B364FF6"/>
    <w:lvl w:ilvl="0" w:tplc="4850743A">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
    <w:nsid w:val="03AE67CC"/>
    <w:multiLevelType w:val="hybridMultilevel"/>
    <w:tmpl w:val="0A0E0ECA"/>
    <w:lvl w:ilvl="0" w:tplc="3B2458CC">
      <w:start w:val="5020"/>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52"/>
    <w:rsid w:val="000316C5"/>
    <w:rsid w:val="000D211C"/>
    <w:rsid w:val="00123CAF"/>
    <w:rsid w:val="0013369C"/>
    <w:rsid w:val="001A0D3D"/>
    <w:rsid w:val="001C4179"/>
    <w:rsid w:val="00256974"/>
    <w:rsid w:val="00381337"/>
    <w:rsid w:val="003A2249"/>
    <w:rsid w:val="003F287B"/>
    <w:rsid w:val="003F29EC"/>
    <w:rsid w:val="00451D25"/>
    <w:rsid w:val="00593BE5"/>
    <w:rsid w:val="005F7C34"/>
    <w:rsid w:val="006051F9"/>
    <w:rsid w:val="0069512D"/>
    <w:rsid w:val="006A69CA"/>
    <w:rsid w:val="006C10B4"/>
    <w:rsid w:val="006D417C"/>
    <w:rsid w:val="007C09FC"/>
    <w:rsid w:val="007C5E23"/>
    <w:rsid w:val="007D1E94"/>
    <w:rsid w:val="00820B2D"/>
    <w:rsid w:val="00851785"/>
    <w:rsid w:val="009A308E"/>
    <w:rsid w:val="009A43C2"/>
    <w:rsid w:val="00A35BAA"/>
    <w:rsid w:val="00AF7DF0"/>
    <w:rsid w:val="00B026DF"/>
    <w:rsid w:val="00B27135"/>
    <w:rsid w:val="00BF049C"/>
    <w:rsid w:val="00BF2052"/>
    <w:rsid w:val="00CB1BAA"/>
    <w:rsid w:val="00D85A05"/>
    <w:rsid w:val="00E5339C"/>
    <w:rsid w:val="00EA6C3E"/>
    <w:rsid w:val="00EB1F22"/>
    <w:rsid w:val="00ED0962"/>
    <w:rsid w:val="00EE6907"/>
    <w:rsid w:val="00F27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20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052"/>
    <w:rPr>
      <w:rFonts w:ascii="Tahoma" w:hAnsi="Tahoma" w:cs="Tahoma"/>
      <w:sz w:val="16"/>
      <w:szCs w:val="16"/>
    </w:rPr>
  </w:style>
  <w:style w:type="paragraph" w:styleId="Kopfzeile">
    <w:name w:val="header"/>
    <w:basedOn w:val="Standard"/>
    <w:link w:val="KopfzeileZchn"/>
    <w:uiPriority w:val="99"/>
    <w:unhideWhenUsed/>
    <w:rsid w:val="00BF2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052"/>
  </w:style>
  <w:style w:type="paragraph" w:styleId="Fuzeile">
    <w:name w:val="footer"/>
    <w:basedOn w:val="Standard"/>
    <w:link w:val="FuzeileZchn"/>
    <w:uiPriority w:val="99"/>
    <w:unhideWhenUsed/>
    <w:rsid w:val="00BF2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052"/>
  </w:style>
  <w:style w:type="paragraph" w:styleId="Listenabsatz">
    <w:name w:val="List Paragraph"/>
    <w:basedOn w:val="Standard"/>
    <w:uiPriority w:val="34"/>
    <w:qFormat/>
    <w:rsid w:val="003A2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20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052"/>
    <w:rPr>
      <w:rFonts w:ascii="Tahoma" w:hAnsi="Tahoma" w:cs="Tahoma"/>
      <w:sz w:val="16"/>
      <w:szCs w:val="16"/>
    </w:rPr>
  </w:style>
  <w:style w:type="paragraph" w:styleId="Kopfzeile">
    <w:name w:val="header"/>
    <w:basedOn w:val="Standard"/>
    <w:link w:val="KopfzeileZchn"/>
    <w:uiPriority w:val="99"/>
    <w:unhideWhenUsed/>
    <w:rsid w:val="00BF2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052"/>
  </w:style>
  <w:style w:type="paragraph" w:styleId="Fuzeile">
    <w:name w:val="footer"/>
    <w:basedOn w:val="Standard"/>
    <w:link w:val="FuzeileZchn"/>
    <w:uiPriority w:val="99"/>
    <w:unhideWhenUsed/>
    <w:rsid w:val="00BF2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052"/>
  </w:style>
  <w:style w:type="paragraph" w:styleId="Listenabsatz">
    <w:name w:val="List Paragraph"/>
    <w:basedOn w:val="Standard"/>
    <w:uiPriority w:val="34"/>
    <w:qFormat/>
    <w:rsid w:val="003A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Chmelir</cp:lastModifiedBy>
  <cp:revision>3</cp:revision>
  <cp:lastPrinted>2015-10-14T08:14:00Z</cp:lastPrinted>
  <dcterms:created xsi:type="dcterms:W3CDTF">2015-10-14T08:14:00Z</dcterms:created>
  <dcterms:modified xsi:type="dcterms:W3CDTF">2015-10-14T08:14:00Z</dcterms:modified>
</cp:coreProperties>
</file>